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077" w:rsidRDefault="007D5077" w:rsidP="007D5077"/>
    <w:p w:rsidR="007D5077" w:rsidRPr="00357456" w:rsidRDefault="007D5077" w:rsidP="007D5077">
      <w:pPr>
        <w:rPr>
          <w:b/>
          <w:sz w:val="28"/>
          <w:szCs w:val="28"/>
        </w:rPr>
      </w:pPr>
      <w:r w:rsidRPr="00357456">
        <w:rPr>
          <w:b/>
          <w:sz w:val="28"/>
          <w:szCs w:val="28"/>
        </w:rPr>
        <w:t xml:space="preserve">                                   </w:t>
      </w:r>
    </w:p>
    <w:p w:rsidR="007D5077" w:rsidRPr="00357456" w:rsidRDefault="007D5077" w:rsidP="007D5077">
      <w:pPr>
        <w:jc w:val="right"/>
        <w:rPr>
          <w:sz w:val="28"/>
          <w:szCs w:val="28"/>
        </w:rPr>
      </w:pPr>
      <w:r w:rsidRPr="00357456">
        <w:rPr>
          <w:b/>
          <w:sz w:val="28"/>
          <w:szCs w:val="28"/>
        </w:rPr>
        <w:t xml:space="preserve">                                                                         </w:t>
      </w:r>
      <w:r w:rsidR="00425BD1" w:rsidRPr="00357456">
        <w:rPr>
          <w:sz w:val="28"/>
          <w:szCs w:val="28"/>
        </w:rPr>
        <w:t>«</w:t>
      </w:r>
      <w:r w:rsidR="00C84F48" w:rsidRPr="00357456">
        <w:rPr>
          <w:sz w:val="28"/>
          <w:szCs w:val="28"/>
        </w:rPr>
        <w:t>13</w:t>
      </w:r>
      <w:r w:rsidRPr="00357456">
        <w:rPr>
          <w:sz w:val="28"/>
          <w:szCs w:val="28"/>
        </w:rPr>
        <w:t xml:space="preserve">» </w:t>
      </w:r>
      <w:r w:rsidR="00C84F48" w:rsidRPr="00357456">
        <w:rPr>
          <w:sz w:val="28"/>
          <w:szCs w:val="28"/>
        </w:rPr>
        <w:t>июля</w:t>
      </w:r>
      <w:r w:rsidRPr="00357456">
        <w:rPr>
          <w:sz w:val="28"/>
          <w:szCs w:val="28"/>
        </w:rPr>
        <w:t xml:space="preserve">  2018 г.</w:t>
      </w:r>
    </w:p>
    <w:p w:rsidR="007D5077" w:rsidRPr="00357456" w:rsidRDefault="007D5077" w:rsidP="007D5077">
      <w:pPr>
        <w:rPr>
          <w:sz w:val="28"/>
          <w:szCs w:val="28"/>
        </w:rPr>
      </w:pPr>
    </w:p>
    <w:p w:rsidR="007D5077" w:rsidRPr="00357456" w:rsidRDefault="007D5077" w:rsidP="007D5077">
      <w:pPr>
        <w:jc w:val="center"/>
        <w:rPr>
          <w:b/>
          <w:sz w:val="28"/>
          <w:szCs w:val="28"/>
        </w:rPr>
      </w:pPr>
      <w:r w:rsidRPr="00357456">
        <w:rPr>
          <w:b/>
          <w:sz w:val="28"/>
          <w:szCs w:val="28"/>
        </w:rPr>
        <w:t>СЕВЕРНАЯ ТРАНСПОРТНАЯ ПРОКУРАТУРА</w:t>
      </w:r>
    </w:p>
    <w:p w:rsidR="007D5077" w:rsidRPr="00357456" w:rsidRDefault="007D5077" w:rsidP="007D5077">
      <w:pPr>
        <w:pBdr>
          <w:bottom w:val="threeDEmboss" w:sz="24" w:space="1" w:color="auto"/>
        </w:pBdr>
        <w:rPr>
          <w:b/>
          <w:sz w:val="28"/>
          <w:szCs w:val="28"/>
        </w:rPr>
      </w:pPr>
    </w:p>
    <w:p w:rsidR="007D5077" w:rsidRPr="00357456" w:rsidRDefault="007D5077" w:rsidP="007D5077">
      <w:pPr>
        <w:rPr>
          <w:b/>
          <w:sz w:val="28"/>
          <w:szCs w:val="28"/>
        </w:rPr>
      </w:pPr>
      <w:r w:rsidRPr="00357456">
        <w:rPr>
          <w:b/>
          <w:sz w:val="28"/>
          <w:szCs w:val="28"/>
        </w:rPr>
        <w:t>ПРЕСС – РЕЛИЗ</w:t>
      </w:r>
    </w:p>
    <w:p w:rsidR="007D5077" w:rsidRPr="00357456" w:rsidRDefault="007D5077" w:rsidP="007D507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7D5077" w:rsidRPr="00357456" w:rsidRDefault="00C84F48" w:rsidP="00C84F48">
      <w:pPr>
        <w:pStyle w:val="a3"/>
        <w:shd w:val="clear" w:color="auto" w:fill="FFFFFF"/>
        <w:ind w:firstLine="708"/>
        <w:jc w:val="center"/>
        <w:textAlignment w:val="baseline"/>
        <w:rPr>
          <w:b/>
          <w:sz w:val="28"/>
          <w:szCs w:val="28"/>
        </w:rPr>
      </w:pPr>
      <w:r w:rsidRPr="00357456">
        <w:rPr>
          <w:b/>
          <w:bCs/>
          <w:sz w:val="28"/>
          <w:szCs w:val="28"/>
          <w:shd w:val="clear" w:color="auto" w:fill="FFFFFF"/>
        </w:rPr>
        <w:t>Помощник машиниста электропоезда</w:t>
      </w:r>
      <w:r w:rsidRPr="00357456">
        <w:rPr>
          <w:b/>
          <w:sz w:val="28"/>
          <w:szCs w:val="28"/>
        </w:rPr>
        <w:t xml:space="preserve"> осужден за </w:t>
      </w:r>
      <w:r w:rsidRPr="00357456">
        <w:rPr>
          <w:b/>
          <w:bCs/>
          <w:sz w:val="28"/>
          <w:szCs w:val="28"/>
          <w:shd w:val="clear" w:color="auto" w:fill="FFFFFF"/>
        </w:rPr>
        <w:t>нарушение правил безопасности, повлекш</w:t>
      </w:r>
      <w:r w:rsidR="002B243F">
        <w:rPr>
          <w:b/>
          <w:bCs/>
          <w:sz w:val="28"/>
          <w:szCs w:val="28"/>
          <w:shd w:val="clear" w:color="auto" w:fill="FFFFFF"/>
        </w:rPr>
        <w:t>ее</w:t>
      </w:r>
      <w:r w:rsidRPr="00357456">
        <w:rPr>
          <w:b/>
          <w:bCs/>
          <w:sz w:val="28"/>
          <w:szCs w:val="28"/>
          <w:shd w:val="clear" w:color="auto" w:fill="FFFFFF"/>
        </w:rPr>
        <w:t xml:space="preserve"> смерть пассажира</w:t>
      </w:r>
    </w:p>
    <w:p w:rsidR="007D5077" w:rsidRPr="00357456" w:rsidRDefault="00C84F48" w:rsidP="00C84F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357456">
        <w:rPr>
          <w:sz w:val="28"/>
          <w:szCs w:val="28"/>
        </w:rPr>
        <w:t xml:space="preserve">Зеленоградский районный суд г. Москвы </w:t>
      </w:r>
      <w:r w:rsidRPr="00357456">
        <w:rPr>
          <w:color w:val="000000" w:themeColor="text1"/>
          <w:sz w:val="28"/>
          <w:szCs w:val="28"/>
          <w:shd w:val="clear" w:color="auto" w:fill="FFFFFF"/>
        </w:rPr>
        <w:t>вынес приговор по уголовному делу в отношении</w:t>
      </w:r>
      <w:r w:rsidRPr="00357456">
        <w:rPr>
          <w:sz w:val="28"/>
          <w:szCs w:val="28"/>
        </w:rPr>
        <w:t xml:space="preserve"> </w:t>
      </w:r>
      <w:r w:rsidR="007D5077" w:rsidRPr="00357456">
        <w:rPr>
          <w:sz w:val="28"/>
          <w:szCs w:val="28"/>
        </w:rPr>
        <w:t>30-летнего помощника машиниста</w:t>
      </w:r>
      <w:r w:rsidRPr="00357456">
        <w:rPr>
          <w:sz w:val="28"/>
          <w:szCs w:val="28"/>
          <w:shd w:val="clear" w:color="auto" w:fill="FFFFFF"/>
        </w:rPr>
        <w:t xml:space="preserve">. Он признан виновным в </w:t>
      </w:r>
      <w:r w:rsidR="007D5077" w:rsidRPr="00357456">
        <w:rPr>
          <w:sz w:val="28"/>
          <w:szCs w:val="28"/>
          <w:shd w:val="clear" w:color="auto" w:fill="FFFFFF"/>
        </w:rPr>
        <w:t xml:space="preserve">совершении преступления, предусмотренного ч. 2 </w:t>
      </w:r>
      <w:r w:rsidR="00357456">
        <w:rPr>
          <w:sz w:val="28"/>
          <w:szCs w:val="28"/>
          <w:shd w:val="clear" w:color="auto" w:fill="FFFFFF"/>
        </w:rPr>
        <w:br/>
      </w:r>
      <w:r w:rsidR="007D5077" w:rsidRPr="00357456">
        <w:rPr>
          <w:sz w:val="28"/>
          <w:szCs w:val="28"/>
          <w:shd w:val="clear" w:color="auto" w:fill="FFFFFF"/>
        </w:rPr>
        <w:t>ст. 263 УК РФ (нарушение правил безопасности движения и эксплуатации железнодорожного транспорта лицом, в силу выполняемой работы и занимаемой должности обязанным соблюдать эти правила, повлекшее по неосторожности смерть человека).</w:t>
      </w:r>
    </w:p>
    <w:p w:rsidR="007D5077" w:rsidRPr="00357456" w:rsidRDefault="00C84F48" w:rsidP="00425B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7456">
        <w:rPr>
          <w:sz w:val="28"/>
          <w:szCs w:val="28"/>
        </w:rPr>
        <w:t xml:space="preserve">Судом установлено, что </w:t>
      </w:r>
      <w:r w:rsidR="007D5077" w:rsidRPr="00357456">
        <w:rPr>
          <w:sz w:val="28"/>
          <w:szCs w:val="28"/>
        </w:rPr>
        <w:t xml:space="preserve"> 20 апреля 2017 года примерно в 2</w:t>
      </w:r>
      <w:r w:rsidR="001F7A2B" w:rsidRPr="00357456">
        <w:rPr>
          <w:sz w:val="28"/>
          <w:szCs w:val="28"/>
        </w:rPr>
        <w:t>1</w:t>
      </w:r>
      <w:r w:rsidR="007D5077" w:rsidRPr="00357456">
        <w:rPr>
          <w:sz w:val="28"/>
          <w:szCs w:val="28"/>
        </w:rPr>
        <w:t xml:space="preserve"> </w:t>
      </w:r>
      <w:r w:rsidR="001F7A2B" w:rsidRPr="00357456">
        <w:rPr>
          <w:sz w:val="28"/>
          <w:szCs w:val="28"/>
        </w:rPr>
        <w:t xml:space="preserve">час </w:t>
      </w:r>
      <w:r w:rsidR="007D5077" w:rsidRPr="00357456">
        <w:rPr>
          <w:sz w:val="28"/>
          <w:szCs w:val="28"/>
        </w:rPr>
        <w:t xml:space="preserve">электропоезд сообщением «Крюково – </w:t>
      </w:r>
      <w:proofErr w:type="gramStart"/>
      <w:r w:rsidR="007D5077" w:rsidRPr="00357456">
        <w:rPr>
          <w:sz w:val="28"/>
          <w:szCs w:val="28"/>
        </w:rPr>
        <w:t>Москва-Пассажирская</w:t>
      </w:r>
      <w:proofErr w:type="gramEnd"/>
      <w:r w:rsidR="007D5077" w:rsidRPr="00357456">
        <w:rPr>
          <w:sz w:val="28"/>
          <w:szCs w:val="28"/>
        </w:rPr>
        <w:t xml:space="preserve">» произвел плановую остановку на платформе железнодорожной станции Крюково. </w:t>
      </w:r>
      <w:r w:rsidR="001F7A2B" w:rsidRPr="00357456">
        <w:rPr>
          <w:sz w:val="28"/>
          <w:szCs w:val="28"/>
        </w:rPr>
        <w:br/>
      </w:r>
      <w:proofErr w:type="gramStart"/>
      <w:r w:rsidR="001F7A2B" w:rsidRPr="00357456">
        <w:rPr>
          <w:sz w:val="28"/>
          <w:szCs w:val="28"/>
        </w:rPr>
        <w:t>В ходе посадки – высадки пассажиров помощник машиниста, являясь лицом, в силу выполняемой работы, обязанным соблюдать правила безопасности движения и эксплуатации железнодорожного транспорта, находясь на платформе, расположенной в кривом участке пути, визуально не убедившись в отсутствии препятствий для дальнейшего движения электропоезда, дал команду машинисту на закрытие автоматических дверей и отправление поезда, что привело к зажатию ноги 40-летней пассажирки – гражданки Республики Молдовы</w:t>
      </w:r>
      <w:r w:rsidR="007D5077" w:rsidRPr="00357456">
        <w:rPr>
          <w:sz w:val="28"/>
          <w:szCs w:val="28"/>
        </w:rPr>
        <w:t>. </w:t>
      </w:r>
      <w:proofErr w:type="gramEnd"/>
    </w:p>
    <w:p w:rsidR="001F7A2B" w:rsidRPr="00357456" w:rsidRDefault="001F7A2B" w:rsidP="00425B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7456">
        <w:rPr>
          <w:sz w:val="28"/>
          <w:szCs w:val="28"/>
        </w:rPr>
        <w:t>В результате начавшегося движения электр</w:t>
      </w:r>
      <w:r w:rsidR="002B243F">
        <w:rPr>
          <w:sz w:val="28"/>
          <w:szCs w:val="28"/>
        </w:rPr>
        <w:t>опоезда женщина получила травмы не совместимые с жизнью</w:t>
      </w:r>
      <w:r w:rsidRPr="00357456">
        <w:rPr>
          <w:sz w:val="28"/>
          <w:szCs w:val="28"/>
        </w:rPr>
        <w:t xml:space="preserve"> и погибла.</w:t>
      </w:r>
    </w:p>
    <w:p w:rsidR="00C84F48" w:rsidRPr="00357456" w:rsidRDefault="00C84F48" w:rsidP="00C84F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7456">
        <w:rPr>
          <w:color w:val="000000" w:themeColor="text1"/>
          <w:sz w:val="28"/>
          <w:szCs w:val="28"/>
        </w:rPr>
        <w:t>С учетом мнения государственного обвинителя – представителя Северной транспортной прокуратуры, суд назначил подсудимому наказание в вид</w:t>
      </w:r>
      <w:r w:rsidR="00526523">
        <w:rPr>
          <w:color w:val="000000" w:themeColor="text1"/>
          <w:sz w:val="28"/>
          <w:szCs w:val="28"/>
        </w:rPr>
        <w:t>е 3 лет лишения с</w:t>
      </w:r>
      <w:bookmarkStart w:id="0" w:name="_GoBack"/>
      <w:bookmarkEnd w:id="0"/>
      <w:r w:rsidR="00526523">
        <w:rPr>
          <w:color w:val="000000" w:themeColor="text1"/>
          <w:sz w:val="28"/>
          <w:szCs w:val="28"/>
        </w:rPr>
        <w:t>вободы условно</w:t>
      </w:r>
      <w:r w:rsidRPr="00357456">
        <w:rPr>
          <w:color w:val="000000" w:themeColor="text1"/>
          <w:sz w:val="28"/>
          <w:szCs w:val="28"/>
        </w:rPr>
        <w:t xml:space="preserve"> с испытательным сроком 3 года.</w:t>
      </w:r>
    </w:p>
    <w:p w:rsidR="00C84F48" w:rsidRPr="00357456" w:rsidRDefault="00C84F48" w:rsidP="00C84F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57456">
        <w:rPr>
          <w:color w:val="000000" w:themeColor="text1"/>
          <w:sz w:val="28"/>
          <w:szCs w:val="28"/>
        </w:rPr>
        <w:t>Приговор в законную силу не вступил.</w:t>
      </w:r>
    </w:p>
    <w:p w:rsidR="007D5077" w:rsidRPr="00357456" w:rsidRDefault="007D5077" w:rsidP="007D5077">
      <w:pPr>
        <w:spacing w:line="240" w:lineRule="exact"/>
        <w:rPr>
          <w:sz w:val="28"/>
          <w:szCs w:val="28"/>
        </w:rPr>
      </w:pPr>
    </w:p>
    <w:p w:rsidR="00C84F48" w:rsidRPr="00357456" w:rsidRDefault="00C84F48" w:rsidP="007D5077">
      <w:pPr>
        <w:spacing w:line="240" w:lineRule="exact"/>
        <w:rPr>
          <w:sz w:val="28"/>
          <w:szCs w:val="28"/>
        </w:rPr>
      </w:pPr>
    </w:p>
    <w:p w:rsidR="00C84F48" w:rsidRPr="00357456" w:rsidRDefault="00C84F48" w:rsidP="00C84F48">
      <w:pPr>
        <w:contextualSpacing/>
        <w:jc w:val="both"/>
        <w:rPr>
          <w:sz w:val="28"/>
          <w:szCs w:val="28"/>
        </w:rPr>
      </w:pPr>
      <w:r w:rsidRPr="00357456">
        <w:rPr>
          <w:sz w:val="28"/>
          <w:szCs w:val="28"/>
        </w:rPr>
        <w:t xml:space="preserve">Заместитель транспортного прокурора </w:t>
      </w:r>
      <w:r w:rsidRPr="00357456">
        <w:rPr>
          <w:sz w:val="28"/>
          <w:szCs w:val="28"/>
        </w:rPr>
        <w:tab/>
      </w:r>
      <w:r w:rsidRPr="00357456">
        <w:rPr>
          <w:sz w:val="28"/>
          <w:szCs w:val="28"/>
        </w:rPr>
        <w:tab/>
      </w:r>
      <w:r w:rsidRPr="00357456">
        <w:rPr>
          <w:sz w:val="28"/>
          <w:szCs w:val="28"/>
        </w:rPr>
        <w:tab/>
      </w:r>
      <w:r w:rsidRPr="00357456">
        <w:rPr>
          <w:sz w:val="28"/>
          <w:szCs w:val="28"/>
        </w:rPr>
        <w:tab/>
        <w:t xml:space="preserve">      Ш.Н. Шакиров </w:t>
      </w:r>
    </w:p>
    <w:p w:rsidR="007D5077" w:rsidRDefault="007D5077" w:rsidP="007D5077">
      <w:pPr>
        <w:jc w:val="both"/>
        <w:rPr>
          <w:sz w:val="28"/>
          <w:szCs w:val="28"/>
        </w:rPr>
      </w:pPr>
    </w:p>
    <w:p w:rsidR="0015246F" w:rsidRDefault="0015246F"/>
    <w:sectPr w:rsidR="0015246F" w:rsidSect="00152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077"/>
    <w:rsid w:val="0015246F"/>
    <w:rsid w:val="001F7A2B"/>
    <w:rsid w:val="002B243F"/>
    <w:rsid w:val="002E0183"/>
    <w:rsid w:val="00357456"/>
    <w:rsid w:val="00425BD1"/>
    <w:rsid w:val="00526523"/>
    <w:rsid w:val="00530A0D"/>
    <w:rsid w:val="00600143"/>
    <w:rsid w:val="006F427C"/>
    <w:rsid w:val="007D5077"/>
    <w:rsid w:val="00BD12F0"/>
    <w:rsid w:val="00C84F48"/>
    <w:rsid w:val="00D030BA"/>
    <w:rsid w:val="00D951B7"/>
    <w:rsid w:val="00E5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07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030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0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07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030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0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v.a.kornitskaya</dc:creator>
  <cp:lastModifiedBy>Тулина Валерия Юрьевна</cp:lastModifiedBy>
  <cp:revision>7</cp:revision>
  <cp:lastPrinted>2018-07-13T08:28:00Z</cp:lastPrinted>
  <dcterms:created xsi:type="dcterms:W3CDTF">2018-07-13T06:07:00Z</dcterms:created>
  <dcterms:modified xsi:type="dcterms:W3CDTF">2018-07-13T12:54:00Z</dcterms:modified>
</cp:coreProperties>
</file>